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FA5" w:rsidRDefault="00E45FA5" w:rsidP="00E45FA5">
      <w:pPr>
        <w:pStyle w:val="a3"/>
        <w:shd w:val="clear" w:color="auto" w:fill="C6D9F1" w:themeFill="text2" w:themeFillTint="33"/>
      </w:pPr>
    </w:p>
    <w:p w:rsidR="009C6599" w:rsidRDefault="0011170A" w:rsidP="00E45FA5">
      <w:pPr>
        <w:pStyle w:val="a3"/>
        <w:shd w:val="clear" w:color="auto" w:fill="C6D9F1" w:themeFill="text2" w:themeFillTint="33"/>
      </w:pPr>
      <w:r>
        <w:t xml:space="preserve">Пример расчета эффективности рекламы в </w:t>
      </w:r>
      <w:proofErr w:type="gramStart"/>
      <w:r>
        <w:t>Интернет-маркетинге</w:t>
      </w:r>
      <w:proofErr w:type="gramEnd"/>
    </w:p>
    <w:p w:rsidR="0011170A" w:rsidRDefault="0011170A" w:rsidP="0011170A">
      <w:pPr>
        <w:pStyle w:val="a3"/>
      </w:pPr>
    </w:p>
    <w:p w:rsidR="0011170A" w:rsidRDefault="0011170A" w:rsidP="0011170A">
      <w:pPr>
        <w:pStyle w:val="a3"/>
      </w:pPr>
      <w:r>
        <w:t>Задача (Ур.1)</w:t>
      </w:r>
    </w:p>
    <w:p w:rsidR="0011170A" w:rsidRDefault="0011170A" w:rsidP="0011170A">
      <w:pPr>
        <w:pStyle w:val="a3"/>
      </w:pPr>
    </w:p>
    <w:p w:rsidR="0011170A" w:rsidRDefault="0011170A" w:rsidP="0011170A">
      <w:pPr>
        <w:pStyle w:val="a3"/>
      </w:pPr>
      <w:proofErr w:type="gramStart"/>
      <w:r>
        <w:t>Запустив рекламу мы всегда оперируем цифрами, чтобы</w:t>
      </w:r>
      <w:proofErr w:type="gramEnd"/>
      <w:r>
        <w:t xml:space="preserve"> оценить её эффективность. </w:t>
      </w:r>
      <w:r w:rsidRPr="0011170A">
        <w:rPr>
          <w:b/>
        </w:rPr>
        <w:t xml:space="preserve">Распишите расчёты CTR, СРС и CPA для двух объявлений </w:t>
      </w:r>
      <w:proofErr w:type="gramStart"/>
      <w:r w:rsidRPr="0011170A">
        <w:rPr>
          <w:b/>
        </w:rPr>
        <w:t>по</w:t>
      </w:r>
      <w:proofErr w:type="gramEnd"/>
      <w:r w:rsidRPr="0011170A">
        <w:rPr>
          <w:b/>
        </w:rPr>
        <w:t xml:space="preserve"> следующим вводным:</w:t>
      </w:r>
    </w:p>
    <w:p w:rsidR="0011170A" w:rsidRDefault="0011170A" w:rsidP="0011170A">
      <w:pPr>
        <w:pStyle w:val="a3"/>
      </w:pPr>
    </w:p>
    <w:p w:rsidR="0011170A" w:rsidRPr="0011170A" w:rsidRDefault="0011170A" w:rsidP="0011170A">
      <w:pPr>
        <w:pStyle w:val="a3"/>
        <w:rPr>
          <w:b/>
        </w:rPr>
      </w:pPr>
      <w:r w:rsidRPr="0011170A">
        <w:rPr>
          <w:b/>
        </w:rPr>
        <w:t>Объявление 1</w:t>
      </w:r>
      <w:r w:rsidRPr="0011170A">
        <w:rPr>
          <w:b/>
        </w:rPr>
        <w:t xml:space="preserve">: </w:t>
      </w:r>
    </w:p>
    <w:p w:rsidR="0011170A" w:rsidRDefault="00E45FA5" w:rsidP="0011170A">
      <w:pPr>
        <w:pStyle w:val="a3"/>
      </w:pPr>
      <w:r>
        <w:t>Расход — 10 000 тенге</w:t>
      </w:r>
      <w:r w:rsidR="0011170A">
        <w:t>, Количество переходов — 1 000, количество показов — 100 000, количество транзакций — 50.</w:t>
      </w:r>
    </w:p>
    <w:p w:rsidR="0011170A" w:rsidRDefault="0011170A" w:rsidP="0011170A">
      <w:pPr>
        <w:pStyle w:val="a3"/>
      </w:pPr>
    </w:p>
    <w:p w:rsidR="0011170A" w:rsidRPr="0011170A" w:rsidRDefault="0011170A" w:rsidP="0011170A">
      <w:pPr>
        <w:pStyle w:val="a3"/>
        <w:rPr>
          <w:b/>
        </w:rPr>
      </w:pPr>
      <w:r w:rsidRPr="0011170A">
        <w:rPr>
          <w:b/>
        </w:rPr>
        <w:t>Объявление 2</w:t>
      </w:r>
      <w:r w:rsidRPr="0011170A">
        <w:rPr>
          <w:b/>
        </w:rPr>
        <w:t xml:space="preserve">: </w:t>
      </w:r>
    </w:p>
    <w:p w:rsidR="0011170A" w:rsidRDefault="00E45FA5" w:rsidP="0011170A">
      <w:pPr>
        <w:pStyle w:val="a3"/>
      </w:pPr>
      <w:r>
        <w:t>Расход — 47 000 тенге</w:t>
      </w:r>
      <w:r w:rsidR="0011170A">
        <w:t>, Количество переходов — 3 400, количество показов — 260 000, количество транзакций — 268.</w:t>
      </w:r>
    </w:p>
    <w:p w:rsidR="0011170A" w:rsidRDefault="0011170A" w:rsidP="0011170A">
      <w:pPr>
        <w:pStyle w:val="a3"/>
      </w:pPr>
    </w:p>
    <w:p w:rsidR="0011170A" w:rsidRDefault="0011170A" w:rsidP="0011170A">
      <w:pPr>
        <w:pStyle w:val="a3"/>
      </w:pPr>
      <w:r>
        <w:t>Необходимо определить более эффективное, с точки зрения экономики, объявление.</w:t>
      </w:r>
    </w:p>
    <w:p w:rsidR="0011170A" w:rsidRDefault="0011170A" w:rsidP="0011170A">
      <w:pPr>
        <w:pStyle w:val="a3"/>
      </w:pPr>
    </w:p>
    <w:p w:rsidR="0011170A" w:rsidRDefault="0011170A" w:rsidP="0011170A">
      <w:pPr>
        <w:pStyle w:val="a3"/>
        <w:shd w:val="clear" w:color="auto" w:fill="B8CCE4" w:themeFill="accent1" w:themeFillTint="66"/>
      </w:pPr>
      <w:r>
        <w:t>Решение:</w:t>
      </w:r>
    </w:p>
    <w:p w:rsidR="0011170A" w:rsidRDefault="0011170A" w:rsidP="0011170A">
      <w:pPr>
        <w:pStyle w:val="a3"/>
      </w:pPr>
    </w:p>
    <w:p w:rsidR="0011170A" w:rsidRPr="0011170A" w:rsidRDefault="0011170A" w:rsidP="0011170A">
      <w:pPr>
        <w:pStyle w:val="a3"/>
        <w:shd w:val="clear" w:color="auto" w:fill="EEECE1" w:themeFill="background2"/>
        <w:rPr>
          <w:b/>
          <w:i/>
        </w:rPr>
      </w:pPr>
      <w:r w:rsidRPr="0011170A">
        <w:rPr>
          <w:b/>
          <w:i/>
        </w:rPr>
        <w:t>CTR</w:t>
      </w:r>
    </w:p>
    <w:p w:rsidR="0011170A" w:rsidRPr="0011170A" w:rsidRDefault="0011170A" w:rsidP="0011170A">
      <w:pPr>
        <w:pStyle w:val="a3"/>
        <w:shd w:val="clear" w:color="auto" w:fill="EEECE1" w:themeFill="background2"/>
        <w:rPr>
          <w:i/>
        </w:rPr>
      </w:pPr>
      <w:r w:rsidRPr="0011170A">
        <w:rPr>
          <w:i/>
        </w:rPr>
        <w:t>соотношение, указывающее, как часто пользователи нажимают на ваше объявление или бесплатно размещенную информацию о товаре после просмотра. По значению CTR можно судить, насколько эффективны ваши ключевые слова, объявления и бесплатно размещенная информация о товаре.</w:t>
      </w:r>
    </w:p>
    <w:p w:rsidR="0011170A" w:rsidRPr="0011170A" w:rsidRDefault="0011170A" w:rsidP="0011170A">
      <w:pPr>
        <w:pStyle w:val="a3"/>
        <w:shd w:val="clear" w:color="auto" w:fill="EEECE1" w:themeFill="background2"/>
        <w:rPr>
          <w:i/>
        </w:rPr>
      </w:pPr>
    </w:p>
    <w:p w:rsidR="0011170A" w:rsidRPr="0011170A" w:rsidRDefault="0011170A" w:rsidP="0011170A">
      <w:pPr>
        <w:pStyle w:val="a3"/>
        <w:shd w:val="clear" w:color="auto" w:fill="EEECE1" w:themeFill="background2"/>
        <w:rPr>
          <w:i/>
        </w:rPr>
      </w:pPr>
      <w:r w:rsidRPr="0011170A">
        <w:rPr>
          <w:i/>
        </w:rPr>
        <w:t xml:space="preserve">CTR рассчитывается как количество кликов по объявлению, разделенное на число показов: клики ÷ показы = CTR. Например, при 5 кликах и 100 показах CTR </w:t>
      </w:r>
      <w:proofErr w:type="gramStart"/>
      <w:r w:rsidRPr="0011170A">
        <w:rPr>
          <w:i/>
        </w:rPr>
        <w:t>равен</w:t>
      </w:r>
      <w:proofErr w:type="gramEnd"/>
      <w:r w:rsidRPr="0011170A">
        <w:rPr>
          <w:i/>
        </w:rPr>
        <w:t xml:space="preserve"> 5 %.</w:t>
      </w:r>
    </w:p>
    <w:p w:rsidR="0011170A" w:rsidRPr="0011170A" w:rsidRDefault="0011170A" w:rsidP="0011170A">
      <w:pPr>
        <w:pStyle w:val="a3"/>
        <w:shd w:val="clear" w:color="auto" w:fill="EEECE1" w:themeFill="background2"/>
        <w:rPr>
          <w:i/>
        </w:rPr>
      </w:pPr>
      <w:r w:rsidRPr="0011170A">
        <w:rPr>
          <w:i/>
        </w:rPr>
        <w:t xml:space="preserve">Отдельные показатели </w:t>
      </w:r>
      <w:proofErr w:type="gramStart"/>
      <w:r w:rsidRPr="0011170A">
        <w:rPr>
          <w:i/>
        </w:rPr>
        <w:t>С</w:t>
      </w:r>
      <w:proofErr w:type="gramEnd"/>
      <w:r w:rsidRPr="0011170A">
        <w:rPr>
          <w:i/>
        </w:rPr>
        <w:t>TR рекламы, ключевых слов и бесплатно размещенной информации о товаре можно найти в аккаунте.</w:t>
      </w:r>
    </w:p>
    <w:p w:rsidR="0011170A" w:rsidRPr="0011170A" w:rsidRDefault="0011170A" w:rsidP="0011170A">
      <w:pPr>
        <w:pStyle w:val="a3"/>
        <w:shd w:val="clear" w:color="auto" w:fill="EEECE1" w:themeFill="background2"/>
        <w:rPr>
          <w:i/>
        </w:rPr>
      </w:pPr>
    </w:p>
    <w:p w:rsidR="0011170A" w:rsidRDefault="0011170A" w:rsidP="0011170A">
      <w:pPr>
        <w:pStyle w:val="a3"/>
        <w:shd w:val="clear" w:color="auto" w:fill="EEECE1" w:themeFill="background2"/>
        <w:rPr>
          <w:i/>
          <w:lang w:val="kk-KZ"/>
        </w:rPr>
      </w:pPr>
      <w:r w:rsidRPr="0011170A">
        <w:rPr>
          <w:i/>
        </w:rPr>
        <w:t xml:space="preserve">Если CTR высокий, </w:t>
      </w:r>
      <w:proofErr w:type="gramStart"/>
      <w:r w:rsidRPr="0011170A">
        <w:rPr>
          <w:i/>
        </w:rPr>
        <w:t>значит</w:t>
      </w:r>
      <w:proofErr w:type="gramEnd"/>
      <w:r w:rsidRPr="0011170A">
        <w:rPr>
          <w:i/>
        </w:rPr>
        <w:t xml:space="preserve"> пользователи считают ваши объявления и бесплатно размещенную информацию о товарах полезными и релевантными.</w:t>
      </w:r>
    </w:p>
    <w:p w:rsidR="00E45FA5" w:rsidRDefault="00E45FA5" w:rsidP="0011170A">
      <w:pPr>
        <w:pStyle w:val="a3"/>
        <w:shd w:val="clear" w:color="auto" w:fill="EEECE1" w:themeFill="background2"/>
        <w:rPr>
          <w:i/>
          <w:lang w:val="kk-KZ"/>
        </w:rPr>
      </w:pPr>
    </w:p>
    <w:p w:rsidR="00E45FA5" w:rsidRPr="00E45FA5" w:rsidRDefault="00E45FA5" w:rsidP="00E45FA5">
      <w:pPr>
        <w:pStyle w:val="a3"/>
        <w:shd w:val="clear" w:color="auto" w:fill="EEECE1" w:themeFill="background2"/>
        <w:jc w:val="center"/>
        <w:rPr>
          <w:b/>
          <w:i/>
        </w:rPr>
      </w:pPr>
      <w:r w:rsidRPr="00E45FA5">
        <w:rPr>
          <w:b/>
          <w:i/>
          <w:lang w:val="en-US"/>
        </w:rPr>
        <w:t>CTR</w:t>
      </w:r>
      <w:r w:rsidRPr="00E45FA5">
        <w:rPr>
          <w:b/>
          <w:i/>
        </w:rPr>
        <w:t xml:space="preserve"> = (Переходы</w:t>
      </w:r>
      <w:r>
        <w:rPr>
          <w:b/>
          <w:i/>
        </w:rPr>
        <w:t xml:space="preserve"> (Клики)</w:t>
      </w:r>
      <w:r w:rsidRPr="00E45FA5">
        <w:rPr>
          <w:b/>
          <w:i/>
        </w:rPr>
        <w:t xml:space="preserve"> / </w:t>
      </w:r>
      <w:r w:rsidRPr="00E45FA5">
        <w:rPr>
          <w:b/>
          <w:i/>
          <w:lang w:val="kk-KZ"/>
        </w:rPr>
        <w:t>Показы</w:t>
      </w:r>
      <w:r w:rsidRPr="00E45FA5">
        <w:rPr>
          <w:b/>
          <w:i/>
        </w:rPr>
        <w:t>) х 100</w:t>
      </w:r>
    </w:p>
    <w:p w:rsidR="0011170A" w:rsidRDefault="0011170A" w:rsidP="0011170A">
      <w:pPr>
        <w:pStyle w:val="a3"/>
      </w:pPr>
    </w:p>
    <w:p w:rsidR="00E45FA5" w:rsidRPr="00E45FA5" w:rsidRDefault="00E45FA5" w:rsidP="00E45FA5">
      <w:pPr>
        <w:pStyle w:val="a3"/>
        <w:shd w:val="clear" w:color="auto" w:fill="EEECE1" w:themeFill="background2"/>
        <w:rPr>
          <w:b/>
          <w:i/>
        </w:rPr>
      </w:pPr>
      <w:r w:rsidRPr="00E45FA5">
        <w:rPr>
          <w:b/>
          <w:i/>
          <w:lang w:val="en-US"/>
        </w:rPr>
        <w:t>CPC</w:t>
      </w:r>
      <w:r w:rsidRPr="00E45FA5">
        <w:rPr>
          <w:b/>
          <w:i/>
        </w:rPr>
        <w:t xml:space="preserve"> </w:t>
      </w:r>
    </w:p>
    <w:p w:rsidR="0011170A" w:rsidRDefault="00E45FA5" w:rsidP="00E45FA5">
      <w:pPr>
        <w:pStyle w:val="a3"/>
        <w:shd w:val="clear" w:color="auto" w:fill="EEECE1" w:themeFill="background2"/>
        <w:rPr>
          <w:i/>
        </w:rPr>
      </w:pPr>
      <w:r w:rsidRPr="00E45FA5">
        <w:rPr>
          <w:i/>
        </w:rPr>
        <w:t>это стоимость каждого клика по рекламному объявлению вместе с последующим переходом пользователя на сайт рекламодателя.</w:t>
      </w:r>
    </w:p>
    <w:p w:rsidR="00E45FA5" w:rsidRDefault="00E45FA5" w:rsidP="00E45FA5">
      <w:pPr>
        <w:pStyle w:val="a3"/>
        <w:shd w:val="clear" w:color="auto" w:fill="EEECE1" w:themeFill="background2"/>
        <w:rPr>
          <w:i/>
        </w:rPr>
      </w:pPr>
    </w:p>
    <w:p w:rsidR="00E45FA5" w:rsidRPr="00E45FA5" w:rsidRDefault="00E45FA5" w:rsidP="00E45FA5">
      <w:pPr>
        <w:pStyle w:val="a3"/>
        <w:shd w:val="clear" w:color="auto" w:fill="EEECE1" w:themeFill="background2"/>
        <w:jc w:val="center"/>
        <w:rPr>
          <w:b/>
          <w:i/>
        </w:rPr>
      </w:pPr>
      <w:r w:rsidRPr="00E45FA5">
        <w:rPr>
          <w:b/>
          <w:i/>
          <w:lang w:val="en-US"/>
        </w:rPr>
        <w:t>CPC</w:t>
      </w:r>
      <w:r w:rsidRPr="00216431">
        <w:rPr>
          <w:b/>
          <w:i/>
        </w:rPr>
        <w:t xml:space="preserve"> = </w:t>
      </w:r>
      <w:r w:rsidRPr="00E45FA5">
        <w:rPr>
          <w:b/>
          <w:i/>
        </w:rPr>
        <w:t>Расход на объявление / Переходы</w:t>
      </w:r>
      <w:r w:rsidR="00216431">
        <w:rPr>
          <w:b/>
          <w:i/>
        </w:rPr>
        <w:t xml:space="preserve"> (Клики)</w:t>
      </w:r>
    </w:p>
    <w:p w:rsidR="0011170A" w:rsidRDefault="0011170A" w:rsidP="0011170A">
      <w:pPr>
        <w:pStyle w:val="a3"/>
      </w:pPr>
    </w:p>
    <w:p w:rsidR="00E45FA5" w:rsidRPr="00E45FA5" w:rsidRDefault="00E45FA5" w:rsidP="00E45FA5">
      <w:pPr>
        <w:pStyle w:val="a3"/>
        <w:shd w:val="clear" w:color="auto" w:fill="EEECE1" w:themeFill="background2"/>
        <w:rPr>
          <w:b/>
          <w:i/>
        </w:rPr>
      </w:pPr>
      <w:r w:rsidRPr="00E45FA5">
        <w:rPr>
          <w:b/>
          <w:i/>
        </w:rPr>
        <w:t xml:space="preserve">CPA </w:t>
      </w:r>
    </w:p>
    <w:p w:rsidR="0011170A" w:rsidRDefault="00E45FA5" w:rsidP="00E45FA5">
      <w:pPr>
        <w:pStyle w:val="a3"/>
        <w:shd w:val="clear" w:color="auto" w:fill="EEECE1" w:themeFill="background2"/>
        <w:rPr>
          <w:i/>
        </w:rPr>
      </w:pPr>
      <w:r w:rsidRPr="00E45FA5">
        <w:rPr>
          <w:i/>
        </w:rPr>
        <w:t xml:space="preserve">оплата рекламы за </w:t>
      </w:r>
      <w:r w:rsidRPr="00E45FA5">
        <w:rPr>
          <w:i/>
          <w:lang w:val="kk-KZ"/>
        </w:rPr>
        <w:t xml:space="preserve">некое </w:t>
      </w:r>
      <w:r w:rsidRPr="00E45FA5">
        <w:rPr>
          <w:i/>
        </w:rPr>
        <w:t>совершенное целевое действие. В качестве целевого действия могут выступать оформление заказа, совершение покупки, загрузка или просмотр прайс-листа, регистрация на сайте, внесение телефонного номера или электронного адреса в форму заявки, заказ обратного звонка и др.</w:t>
      </w:r>
    </w:p>
    <w:p w:rsidR="00E45FA5" w:rsidRDefault="00E45FA5" w:rsidP="00E45FA5">
      <w:pPr>
        <w:pStyle w:val="a3"/>
        <w:shd w:val="clear" w:color="auto" w:fill="EEECE1" w:themeFill="background2"/>
        <w:rPr>
          <w:i/>
        </w:rPr>
      </w:pPr>
    </w:p>
    <w:p w:rsidR="00E45FA5" w:rsidRPr="00E45FA5" w:rsidRDefault="00E45FA5" w:rsidP="00E45FA5">
      <w:pPr>
        <w:pStyle w:val="a3"/>
        <w:shd w:val="clear" w:color="auto" w:fill="EEECE1" w:themeFill="background2"/>
        <w:jc w:val="center"/>
        <w:rPr>
          <w:b/>
          <w:i/>
        </w:rPr>
      </w:pPr>
      <w:r w:rsidRPr="00E45FA5">
        <w:rPr>
          <w:b/>
          <w:i/>
          <w:lang w:val="en-US"/>
        </w:rPr>
        <w:t>CPA</w:t>
      </w:r>
      <w:r w:rsidRPr="00E45FA5">
        <w:rPr>
          <w:b/>
          <w:i/>
        </w:rPr>
        <w:t xml:space="preserve"> = </w:t>
      </w:r>
      <w:r w:rsidRPr="00E45FA5">
        <w:rPr>
          <w:b/>
          <w:i/>
        </w:rPr>
        <w:t>Расход на объявление</w:t>
      </w:r>
      <w:r w:rsidRPr="00E45FA5">
        <w:rPr>
          <w:b/>
          <w:i/>
        </w:rPr>
        <w:t xml:space="preserve"> / Количество транзакций</w:t>
      </w:r>
    </w:p>
    <w:p w:rsidR="00E45FA5" w:rsidRPr="00E45FA5" w:rsidRDefault="00E45FA5" w:rsidP="0011170A">
      <w:pPr>
        <w:pStyle w:val="a3"/>
        <w:rPr>
          <w:lang w:val="kk-KZ"/>
        </w:rPr>
      </w:pPr>
    </w:p>
    <w:p w:rsidR="00E45FA5" w:rsidRPr="00E45FA5" w:rsidRDefault="0011170A" w:rsidP="0011170A">
      <w:pPr>
        <w:pStyle w:val="a3"/>
        <w:rPr>
          <w:b/>
          <w:lang w:val="kk-KZ"/>
        </w:rPr>
      </w:pPr>
      <w:r w:rsidRPr="00E45FA5">
        <w:rPr>
          <w:b/>
        </w:rPr>
        <w:t>Объявление</w:t>
      </w:r>
      <w:r w:rsidRPr="00E45FA5">
        <w:rPr>
          <w:b/>
        </w:rPr>
        <w:t xml:space="preserve"> 1 эффективность</w:t>
      </w:r>
      <w:r w:rsidRPr="00E45FA5">
        <w:rPr>
          <w:b/>
        </w:rPr>
        <w:t>:</w:t>
      </w:r>
    </w:p>
    <w:p w:rsidR="0011170A" w:rsidRDefault="0011170A" w:rsidP="0011170A">
      <w:pPr>
        <w:pStyle w:val="a3"/>
      </w:pPr>
    </w:p>
    <w:p w:rsidR="0011170A" w:rsidRDefault="0011170A" w:rsidP="00E45FA5">
      <w:pPr>
        <w:pStyle w:val="a3"/>
        <w:numPr>
          <w:ilvl w:val="0"/>
          <w:numId w:val="1"/>
        </w:numPr>
      </w:pPr>
      <w:r>
        <w:t xml:space="preserve">CTR = (1 000/100 000) х </w:t>
      </w:r>
      <w:r>
        <w:t>100 =</w:t>
      </w:r>
      <w:r>
        <w:t xml:space="preserve"> </w:t>
      </w:r>
      <w:r>
        <w:t xml:space="preserve">1% </w:t>
      </w:r>
    </w:p>
    <w:p w:rsidR="00E45FA5" w:rsidRDefault="0011170A" w:rsidP="00E45FA5">
      <w:pPr>
        <w:pStyle w:val="a3"/>
        <w:numPr>
          <w:ilvl w:val="0"/>
          <w:numId w:val="1"/>
        </w:numPr>
      </w:pPr>
      <w:r>
        <w:t>CPA = 10</w:t>
      </w:r>
      <w:r>
        <w:t xml:space="preserve"> </w:t>
      </w:r>
      <w:r w:rsidR="00E45FA5">
        <w:t>000/50 = 200 тенге</w:t>
      </w:r>
      <w:r w:rsidR="00216431">
        <w:t>. Т.е. один клик обходится в 200 тенге</w:t>
      </w:r>
    </w:p>
    <w:p w:rsidR="0011170A" w:rsidRDefault="0011170A" w:rsidP="00E45FA5">
      <w:pPr>
        <w:pStyle w:val="a3"/>
        <w:numPr>
          <w:ilvl w:val="0"/>
          <w:numId w:val="1"/>
        </w:numPr>
      </w:pPr>
      <w:r>
        <w:t>CPC =</w:t>
      </w:r>
      <w:r w:rsidR="00E45FA5">
        <w:t xml:space="preserve"> </w:t>
      </w:r>
      <w:r>
        <w:t>10</w:t>
      </w:r>
      <w:r>
        <w:t xml:space="preserve"> </w:t>
      </w:r>
      <w:r>
        <w:t>000/1</w:t>
      </w:r>
      <w:r>
        <w:t xml:space="preserve"> </w:t>
      </w:r>
      <w:r>
        <w:t>000 =</w:t>
      </w:r>
      <w:r>
        <w:t xml:space="preserve"> </w:t>
      </w:r>
      <w:r>
        <w:t>1</w:t>
      </w:r>
      <w:r w:rsidR="00E45FA5">
        <w:t>0 тенге</w:t>
      </w:r>
      <w:r w:rsidR="00216431">
        <w:t>. Т.е. одна транзакция (сделка) по данному объявлению обходится нам в 10 тенге</w:t>
      </w:r>
    </w:p>
    <w:p w:rsidR="0011170A" w:rsidRDefault="0011170A" w:rsidP="0011170A">
      <w:pPr>
        <w:pStyle w:val="a3"/>
      </w:pPr>
    </w:p>
    <w:p w:rsidR="0011170A" w:rsidRPr="00E45FA5" w:rsidRDefault="0011170A" w:rsidP="0011170A">
      <w:pPr>
        <w:pStyle w:val="a3"/>
        <w:rPr>
          <w:b/>
        </w:rPr>
      </w:pPr>
      <w:r w:rsidRPr="00E45FA5">
        <w:rPr>
          <w:b/>
        </w:rPr>
        <w:t>Объявление</w:t>
      </w:r>
      <w:r w:rsidRPr="00E45FA5">
        <w:rPr>
          <w:b/>
        </w:rPr>
        <w:t xml:space="preserve"> 2 эффективность</w:t>
      </w:r>
      <w:r w:rsidRPr="00E45FA5">
        <w:rPr>
          <w:b/>
        </w:rPr>
        <w:t>:</w:t>
      </w:r>
    </w:p>
    <w:p w:rsidR="0011170A" w:rsidRDefault="0011170A" w:rsidP="0011170A">
      <w:pPr>
        <w:pStyle w:val="a3"/>
      </w:pPr>
    </w:p>
    <w:p w:rsidR="0011170A" w:rsidRDefault="0011170A" w:rsidP="00E45FA5">
      <w:pPr>
        <w:pStyle w:val="a3"/>
        <w:numPr>
          <w:ilvl w:val="0"/>
          <w:numId w:val="2"/>
        </w:numPr>
      </w:pPr>
      <w:r>
        <w:t>CTR = (3</w:t>
      </w:r>
      <w:r>
        <w:t xml:space="preserve"> </w:t>
      </w:r>
      <w:r>
        <w:t>400</w:t>
      </w:r>
      <w:r>
        <w:t xml:space="preserve">/260 000) х </w:t>
      </w:r>
      <w:r>
        <w:t xml:space="preserve">100% = </w:t>
      </w:r>
      <w:r w:rsidR="00216431">
        <w:t>1,3</w:t>
      </w:r>
      <w:r>
        <w:t xml:space="preserve">% </w:t>
      </w:r>
    </w:p>
    <w:p w:rsidR="0011170A" w:rsidRDefault="0011170A" w:rsidP="00E45FA5">
      <w:pPr>
        <w:pStyle w:val="a3"/>
        <w:numPr>
          <w:ilvl w:val="0"/>
          <w:numId w:val="2"/>
        </w:numPr>
      </w:pPr>
      <w:r>
        <w:t>CPA = 47</w:t>
      </w:r>
      <w:r>
        <w:t xml:space="preserve"> </w:t>
      </w:r>
      <w:r w:rsidR="00E45FA5">
        <w:t>000/268 = 175.4 тенге</w:t>
      </w:r>
      <w:r w:rsidR="00216431">
        <w:t>. Т.е. один клик обходится в 175.4</w:t>
      </w:r>
      <w:r w:rsidR="00216431">
        <w:t xml:space="preserve"> тенге</w:t>
      </w:r>
    </w:p>
    <w:p w:rsidR="0011170A" w:rsidRDefault="0011170A" w:rsidP="00E45FA5">
      <w:pPr>
        <w:pStyle w:val="a3"/>
        <w:numPr>
          <w:ilvl w:val="0"/>
          <w:numId w:val="2"/>
        </w:numPr>
      </w:pPr>
      <w:r>
        <w:t>CPC = 47</w:t>
      </w:r>
      <w:r>
        <w:t xml:space="preserve"> </w:t>
      </w:r>
      <w:r w:rsidR="00E45FA5">
        <w:t>000/3400 = 13.83 тенге</w:t>
      </w:r>
      <w:r w:rsidR="00216431">
        <w:t xml:space="preserve">. </w:t>
      </w:r>
      <w:r w:rsidR="00216431">
        <w:t>Т.е. одна транзакция (сделка) по данно</w:t>
      </w:r>
      <w:r w:rsidR="00216431">
        <w:t>му объявлению обходится нам в 13.83</w:t>
      </w:r>
      <w:r w:rsidR="00216431">
        <w:t xml:space="preserve"> тенге</w:t>
      </w:r>
    </w:p>
    <w:p w:rsidR="00216431" w:rsidRDefault="00216431" w:rsidP="00216431">
      <w:pPr>
        <w:pStyle w:val="a3"/>
      </w:pPr>
    </w:p>
    <w:p w:rsidR="00216431" w:rsidRDefault="00216431" w:rsidP="00216431">
      <w:pPr>
        <w:pStyle w:val="a3"/>
      </w:pPr>
      <w:bookmarkStart w:id="0" w:name="_GoBack"/>
      <w:bookmarkEnd w:id="0"/>
    </w:p>
    <w:sectPr w:rsidR="00216431" w:rsidSect="00E45FA5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F5B57"/>
    <w:multiLevelType w:val="hybridMultilevel"/>
    <w:tmpl w:val="BE1CC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957035"/>
    <w:multiLevelType w:val="hybridMultilevel"/>
    <w:tmpl w:val="DA3E00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70A"/>
    <w:rsid w:val="0011170A"/>
    <w:rsid w:val="00216431"/>
    <w:rsid w:val="009C6599"/>
    <w:rsid w:val="00E4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170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17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37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Сизов Михаил</dc:creator>
  <cp:lastModifiedBy>Сизов Михаил</cp:lastModifiedBy>
  <cp:revision>1</cp:revision>
  <dcterms:created xsi:type="dcterms:W3CDTF">2022-11-08T13:11:00Z</dcterms:created>
  <dcterms:modified xsi:type="dcterms:W3CDTF">2022-11-08T13:36:00Z</dcterms:modified>
</cp:coreProperties>
</file>